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5176" w14:textId="21497835" w:rsidR="0093682B" w:rsidRPr="00C34320" w:rsidRDefault="0093682B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26755E">
        <w:rPr>
          <w:rFonts w:ascii="Cambria" w:hAnsi="Cambria" w:cs="Arial"/>
          <w:b/>
          <w:bCs/>
          <w:sz w:val="21"/>
          <w:szCs w:val="21"/>
        </w:rPr>
        <w:t>7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093B632" w14:textId="77777777" w:rsidR="00DD43A7" w:rsidRDefault="00DD43A7" w:rsidP="00B50B0F">
      <w:pPr>
        <w:spacing w:before="120" w:after="120"/>
        <w:rPr>
          <w:rFonts w:ascii="Cambria" w:hAnsi="Cambria" w:cs="Arial"/>
          <w:b/>
          <w:sz w:val="21"/>
          <w:szCs w:val="21"/>
        </w:rPr>
      </w:pPr>
    </w:p>
    <w:p w14:paraId="50D0B761" w14:textId="77777777" w:rsidR="00E41189" w:rsidRDefault="007D7036" w:rsidP="00B50B0F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</w:t>
      </w:r>
      <w:r w:rsidR="00E41189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odarstwo Leśne </w:t>
      </w:r>
    </w:p>
    <w:p w14:paraId="4552843B" w14:textId="060A3645" w:rsidR="00E41189" w:rsidRDefault="00E41189" w:rsidP="00B50B0F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Lasy Państwowe </w:t>
      </w:r>
    </w:p>
    <w:p w14:paraId="5E507536" w14:textId="370C6A48" w:rsidR="007D7036" w:rsidRPr="007D7036" w:rsidRDefault="00E41189" w:rsidP="00B50B0F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1C749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Świdwin</w:t>
      </w:r>
      <w:r w:rsidR="007D7036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  <w:r w:rsidR="007D7036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4D4BD5D2" w14:textId="150C3876" w:rsidR="007D7036" w:rsidRPr="00B50B0F" w:rsidRDefault="00E41189" w:rsidP="00B50B0F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1C749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Szczecińska 58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7</w:t>
      </w:r>
      <w:r w:rsidR="001C749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8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-</w:t>
      </w:r>
      <w:r w:rsidR="001C749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30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0 </w:t>
      </w:r>
      <w:r w:rsidR="001C749B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Świdwin</w:t>
      </w:r>
      <w:r w:rsidR="007D7036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6C51ACD" w14:textId="77777777" w:rsidR="00E81819" w:rsidRDefault="00E81819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56D93540" w14:textId="77777777" w:rsidR="007D7036" w:rsidRPr="007D7036" w:rsidRDefault="007D7036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5DCB9CE" w14:textId="3348ABED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1C749B" w:rsidRPr="001C749B">
        <w:rPr>
          <w:rFonts w:ascii="Cambria" w:hAnsi="Cambria" w:cs="Arial"/>
          <w:b/>
          <w:bCs/>
          <w:i/>
          <w:sz w:val="21"/>
          <w:szCs w:val="21"/>
        </w:rPr>
        <w:t xml:space="preserve">Wykonanie dokumentacji projektowej dla zadania pn.: Poprawa stosunków wodnych w obszarze Natura 2000 </w:t>
      </w:r>
      <w:proofErr w:type="spellStart"/>
      <w:r w:rsidR="001C749B" w:rsidRPr="001C749B">
        <w:rPr>
          <w:rFonts w:ascii="Cambria" w:hAnsi="Cambria" w:cs="Arial"/>
          <w:b/>
          <w:bCs/>
          <w:i/>
          <w:sz w:val="21"/>
          <w:szCs w:val="21"/>
        </w:rPr>
        <w:t>Karsibórz</w:t>
      </w:r>
      <w:proofErr w:type="spellEnd"/>
      <w:r w:rsidR="001C749B" w:rsidRPr="001C749B">
        <w:rPr>
          <w:rFonts w:ascii="Cambria" w:hAnsi="Cambria" w:cs="Arial"/>
          <w:b/>
          <w:bCs/>
          <w:i/>
          <w:sz w:val="21"/>
          <w:szCs w:val="21"/>
        </w:rPr>
        <w:t xml:space="preserve"> Świdwiński PLH320043 poprzez zablokowanie odpływ</w:t>
      </w:r>
      <w:r w:rsidR="00C61A7E">
        <w:rPr>
          <w:rFonts w:ascii="Cambria" w:hAnsi="Cambria" w:cs="Arial"/>
          <w:b/>
          <w:bCs/>
          <w:i/>
          <w:sz w:val="21"/>
          <w:szCs w:val="21"/>
        </w:rPr>
        <w:t>u</w:t>
      </w:r>
      <w:r w:rsidR="001C749B" w:rsidRPr="001C749B">
        <w:rPr>
          <w:rFonts w:ascii="Cambria" w:hAnsi="Cambria" w:cs="Arial"/>
          <w:b/>
          <w:bCs/>
          <w:i/>
          <w:sz w:val="21"/>
          <w:szCs w:val="21"/>
        </w:rPr>
        <w:t xml:space="preserve"> wody na rowach i bruzdach terenowych oraz wykonanie monitoringu poziomu wody</w:t>
      </w:r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5FD100B5" w14:textId="7B3820F8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363F9B8F" w:rsidR="007D2B03" w:rsidRPr="009F6ED5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p w14:paraId="6595E4C9" w14:textId="77777777" w:rsidR="00AA7326" w:rsidRDefault="00AA7326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6403D3DD" w14:textId="77777777" w:rsidR="0013678A" w:rsidRDefault="0013678A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4A8F5DB9" w14:textId="77777777" w:rsidR="000D661B" w:rsidRPr="00437A49" w:rsidRDefault="000D661B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108" w:tblpY="39"/>
        <w:tblW w:w="14311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848"/>
        <w:gridCol w:w="3827"/>
        <w:gridCol w:w="3118"/>
      </w:tblGrid>
      <w:tr w:rsidR="000D661B" w:rsidRPr="00E41AFC" w14:paraId="7A3B8334" w14:textId="43D6849F" w:rsidTr="000D661B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0D661B" w:rsidRPr="009F6ED5" w:rsidRDefault="000D661B" w:rsidP="00073AF3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lastRenderedPageBreak/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77777777" w:rsidR="000D661B" w:rsidRPr="009F6ED5" w:rsidRDefault="000D661B" w:rsidP="00073AF3">
            <w:pPr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Funkcja/ 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110ABD8" w14:textId="77777777" w:rsidR="000D661B" w:rsidRPr="009F6ED5" w:rsidRDefault="000D661B" w:rsidP="00073AF3">
            <w:pPr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0EBD643A" w:rsidR="000D661B" w:rsidRPr="00FB0AA8" w:rsidRDefault="000D661B" w:rsidP="00805E8D">
            <w:pPr>
              <w:jc w:val="center"/>
              <w:rPr>
                <w:rFonts w:ascii="Cambria" w:eastAsia="Calibri" w:hAnsi="Cambria"/>
                <w:bCs/>
                <w:szCs w:val="21"/>
                <w:highlight w:val="yellow"/>
                <w:lang w:eastAsia="pl-PL"/>
              </w:rPr>
            </w:pPr>
            <w:r w:rsidRPr="00BF2F71">
              <w:rPr>
                <w:rFonts w:ascii="Cambria" w:hAnsi="Cambria"/>
                <w:b/>
                <w:szCs w:val="21"/>
                <w:lang w:eastAsia="pl-PL"/>
              </w:rPr>
              <w:t>Posiadane uprawnienia budowlane</w:t>
            </w:r>
            <w:r w:rsidRPr="00BF2F71">
              <w:rPr>
                <w:rFonts w:ascii="Cambria" w:hAnsi="Cambria"/>
                <w:bCs/>
                <w:szCs w:val="21"/>
                <w:lang w:eastAsia="pl-PL"/>
              </w:rPr>
              <w:t xml:space="preserve"> – rodzaj, specjalność oraz zakres uprawnień zapewniających prawo wykonywania samodzielnych funkcji technicznych w budownictwie, </w:t>
            </w:r>
            <w:r w:rsidRPr="00BF2F71">
              <w:rPr>
                <w:rFonts w:ascii="Cambria" w:hAnsi="Cambria"/>
                <w:b/>
                <w:bCs/>
                <w:szCs w:val="21"/>
                <w:lang w:eastAsia="pl-PL"/>
              </w:rPr>
              <w:t>z podaniem numeru, daty i pełnej nazwy oraz pełnej podstawy prawnej ich wydania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77777777" w:rsidR="000D661B" w:rsidRPr="00FB0AA8" w:rsidRDefault="000D661B" w:rsidP="00073AF3">
            <w:pPr>
              <w:jc w:val="center"/>
              <w:rPr>
                <w:rFonts w:ascii="Cambria" w:eastAsia="Calibri" w:hAnsi="Cambria"/>
                <w:bCs/>
                <w:highlight w:val="yellow"/>
                <w:lang w:eastAsia="pl-PL"/>
              </w:rPr>
            </w:pPr>
            <w:r w:rsidRPr="00BF2F71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B593" w14:textId="77777777" w:rsidR="000D661B" w:rsidRPr="005A5FBD" w:rsidRDefault="000D661B" w:rsidP="000D661B">
            <w:pPr>
              <w:jc w:val="center"/>
              <w:rPr>
                <w:rFonts w:ascii="Cambria" w:hAnsi="Cambria"/>
                <w:b/>
                <w:lang w:eastAsia="pl-PL"/>
              </w:rPr>
            </w:pPr>
            <w:r w:rsidRPr="005A5FBD">
              <w:rPr>
                <w:rFonts w:ascii="Cambria" w:hAnsi="Cambria"/>
                <w:b/>
                <w:lang w:eastAsia="pl-PL"/>
              </w:rPr>
              <w:t xml:space="preserve">Doświadczenie </w:t>
            </w:r>
          </w:p>
          <w:p w14:paraId="17AA96E4" w14:textId="6FC8D852" w:rsidR="000D661B" w:rsidRPr="00A079CF" w:rsidRDefault="000D661B" w:rsidP="000D661B">
            <w:pPr>
              <w:jc w:val="center"/>
              <w:rPr>
                <w:rFonts w:ascii="Cambria" w:hAnsi="Cambria"/>
                <w:bCs/>
                <w:strike/>
                <w:sz w:val="16"/>
                <w:szCs w:val="16"/>
                <w:lang w:eastAsia="pl-PL"/>
              </w:rPr>
            </w:pPr>
          </w:p>
        </w:tc>
      </w:tr>
      <w:tr w:rsidR="000D661B" w:rsidRPr="00E41AFC" w14:paraId="4189D1B6" w14:textId="066B551D" w:rsidTr="000D661B">
        <w:trPr>
          <w:trHeight w:val="11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0D661B" w:rsidRPr="00E41AFC" w:rsidRDefault="000D661B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E82" w14:textId="4380D7F6" w:rsidR="000D661B" w:rsidRDefault="000D661B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>
              <w:rPr>
                <w:rFonts w:ascii="Cambria" w:eastAsia="Calibri" w:hAnsi="Cambria"/>
                <w:sz w:val="21"/>
                <w:szCs w:val="21"/>
                <w:lang w:eastAsia="pl-PL"/>
              </w:rPr>
              <w:t>Projektant</w:t>
            </w:r>
          </w:p>
          <w:p w14:paraId="48D28B77" w14:textId="77777777" w:rsidR="000D661B" w:rsidRPr="00B027C3" w:rsidRDefault="000D661B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70EFA9" w14:textId="24CFC1B1" w:rsidR="000D661B" w:rsidRPr="00A232FE" w:rsidRDefault="000D661B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0D661B" w:rsidRPr="00E41AFC" w:rsidRDefault="000D661B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0D661B" w:rsidRPr="00E41AFC" w:rsidRDefault="000D661B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A6C" w14:textId="77777777" w:rsidR="000D661B" w:rsidRPr="00A079CF" w:rsidRDefault="000D661B" w:rsidP="00DD43A7">
            <w:pPr>
              <w:spacing w:before="120" w:after="120"/>
              <w:rPr>
                <w:rFonts w:ascii="Cambria" w:eastAsia="Calibri" w:hAnsi="Cambria"/>
                <w:b/>
                <w:strike/>
                <w:sz w:val="21"/>
                <w:szCs w:val="21"/>
                <w:lang w:eastAsia="pl-PL"/>
              </w:rPr>
            </w:pPr>
          </w:p>
        </w:tc>
      </w:tr>
    </w:tbl>
    <w:p w14:paraId="26A7534F" w14:textId="78134FBE" w:rsidR="00B57CB9" w:rsidRPr="00F57C20" w:rsidRDefault="00B57CB9" w:rsidP="008F61F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7777777" w:rsidR="00B57CB9" w:rsidRPr="00F57C20" w:rsidRDefault="00B57CB9" w:rsidP="00B57CB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D5087B3" w14:textId="3DFDE694" w:rsidR="000C70D8" w:rsidRDefault="000C70D8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62B3325" w14:textId="6B307921" w:rsidR="00F57C20" w:rsidRPr="00073AF3" w:rsidRDefault="00F57C20" w:rsidP="00073AF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przez wykonawcę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kwalifikowanym podpisem elektronicznym lub przez notariusza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>.</w:t>
      </w:r>
    </w:p>
    <w:sectPr w:rsidR="00F57C20" w:rsidRPr="00073AF3" w:rsidSect="004A27CC">
      <w:footerReference w:type="default" r:id="rId6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10F19" w14:textId="77777777" w:rsidR="00880DD0" w:rsidRDefault="00880DD0" w:rsidP="008D76DD">
      <w:r>
        <w:separator/>
      </w:r>
    </w:p>
  </w:endnote>
  <w:endnote w:type="continuationSeparator" w:id="0">
    <w:p w14:paraId="160FD64C" w14:textId="77777777" w:rsidR="00880DD0" w:rsidRDefault="00880DD0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97124" w14:textId="0F61296A" w:rsidR="008D76DD" w:rsidRPr="008D76DD" w:rsidRDefault="00C61A7E" w:rsidP="00C61A7E">
    <w:pPr>
      <w:pBdr>
        <w:top w:val="single" w:sz="4" w:space="1" w:color="D9D9D9"/>
      </w:pBdr>
      <w:tabs>
        <w:tab w:val="center" w:pos="4536"/>
        <w:tab w:val="right" w:pos="9072"/>
      </w:tabs>
      <w:jc w:val="center"/>
      <w:rPr>
        <w:rFonts w:ascii="Cambria" w:eastAsia="Calibri" w:hAnsi="Cambria"/>
      </w:rPr>
    </w:pPr>
    <w:r>
      <w:rPr>
        <w:rFonts w:cs="Arial"/>
        <w:noProof/>
        <w:sz w:val="16"/>
        <w:szCs w:val="16"/>
        <w:lang w:eastAsia="pl-PL"/>
      </w:rPr>
      <w:drawing>
        <wp:inline distT="0" distB="0" distL="0" distR="0" wp14:anchorId="1D7E7464" wp14:editId="1743F29A">
          <wp:extent cx="5615305" cy="807072"/>
          <wp:effectExtent l="0" t="0" r="0" b="0"/>
          <wp:docPr id="2" name="Obraz 2" descr="podstawowy pasek znaków FEnIKS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podstawowy pasek znaków FEnIKS_bez tł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70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A63271" w14:textId="66B3308E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D02B6B">
      <w:rPr>
        <w:rFonts w:ascii="Cambria" w:eastAsia="Calibri" w:hAnsi="Cambria"/>
        <w:noProof/>
      </w:rPr>
      <w:t>2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1E730" w14:textId="77777777" w:rsidR="00880DD0" w:rsidRDefault="00880DD0" w:rsidP="008D76DD">
      <w:r>
        <w:separator/>
      </w:r>
    </w:p>
  </w:footnote>
  <w:footnote w:type="continuationSeparator" w:id="0">
    <w:p w14:paraId="5D7E0A5B" w14:textId="77777777" w:rsidR="00880DD0" w:rsidRDefault="00880DD0" w:rsidP="008D76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33878"/>
    <w:rsid w:val="000543CD"/>
    <w:rsid w:val="00073AF3"/>
    <w:rsid w:val="00075DDC"/>
    <w:rsid w:val="000853CE"/>
    <w:rsid w:val="00092B80"/>
    <w:rsid w:val="00092D9B"/>
    <w:rsid w:val="000B2F9F"/>
    <w:rsid w:val="000C70D8"/>
    <w:rsid w:val="000D661B"/>
    <w:rsid w:val="00125D24"/>
    <w:rsid w:val="0013678A"/>
    <w:rsid w:val="001624D4"/>
    <w:rsid w:val="001671F2"/>
    <w:rsid w:val="0016729C"/>
    <w:rsid w:val="00172771"/>
    <w:rsid w:val="001739E6"/>
    <w:rsid w:val="001A1BE1"/>
    <w:rsid w:val="001C749B"/>
    <w:rsid w:val="001D128D"/>
    <w:rsid w:val="00216AFC"/>
    <w:rsid w:val="0026755E"/>
    <w:rsid w:val="002707CF"/>
    <w:rsid w:val="0027338C"/>
    <w:rsid w:val="002B28F8"/>
    <w:rsid w:val="002E3023"/>
    <w:rsid w:val="00312CED"/>
    <w:rsid w:val="00324BD9"/>
    <w:rsid w:val="0034704F"/>
    <w:rsid w:val="003744F7"/>
    <w:rsid w:val="00431AF3"/>
    <w:rsid w:val="00437A49"/>
    <w:rsid w:val="004A27CC"/>
    <w:rsid w:val="004C5D7E"/>
    <w:rsid w:val="004D14AE"/>
    <w:rsid w:val="004E08C0"/>
    <w:rsid w:val="00527503"/>
    <w:rsid w:val="00527D6C"/>
    <w:rsid w:val="005460FE"/>
    <w:rsid w:val="0057191A"/>
    <w:rsid w:val="00581FFC"/>
    <w:rsid w:val="00585B0F"/>
    <w:rsid w:val="005A0A04"/>
    <w:rsid w:val="005A5FBD"/>
    <w:rsid w:val="005B689B"/>
    <w:rsid w:val="005D0407"/>
    <w:rsid w:val="00695E43"/>
    <w:rsid w:val="006F36BC"/>
    <w:rsid w:val="007417C8"/>
    <w:rsid w:val="007645BB"/>
    <w:rsid w:val="00781DE1"/>
    <w:rsid w:val="007C57CA"/>
    <w:rsid w:val="007D2B03"/>
    <w:rsid w:val="007D7036"/>
    <w:rsid w:val="007E3D58"/>
    <w:rsid w:val="007F6F91"/>
    <w:rsid w:val="007F7636"/>
    <w:rsid w:val="00804006"/>
    <w:rsid w:val="00805E8D"/>
    <w:rsid w:val="00816EBA"/>
    <w:rsid w:val="00821742"/>
    <w:rsid w:val="00824246"/>
    <w:rsid w:val="00880DD0"/>
    <w:rsid w:val="00890347"/>
    <w:rsid w:val="008B3813"/>
    <w:rsid w:val="008D76DD"/>
    <w:rsid w:val="008F61F3"/>
    <w:rsid w:val="00903B3C"/>
    <w:rsid w:val="0093682B"/>
    <w:rsid w:val="009A38C0"/>
    <w:rsid w:val="009B34D3"/>
    <w:rsid w:val="009D75F4"/>
    <w:rsid w:val="009E6255"/>
    <w:rsid w:val="009F6ED5"/>
    <w:rsid w:val="00A012D3"/>
    <w:rsid w:val="00A03CD1"/>
    <w:rsid w:val="00A079CF"/>
    <w:rsid w:val="00A14578"/>
    <w:rsid w:val="00A232FE"/>
    <w:rsid w:val="00A348EC"/>
    <w:rsid w:val="00A55D2F"/>
    <w:rsid w:val="00A75E4B"/>
    <w:rsid w:val="00A95C5D"/>
    <w:rsid w:val="00AA7326"/>
    <w:rsid w:val="00AC2F9B"/>
    <w:rsid w:val="00B027C3"/>
    <w:rsid w:val="00B102DD"/>
    <w:rsid w:val="00B50B0F"/>
    <w:rsid w:val="00B50DDE"/>
    <w:rsid w:val="00B57CB9"/>
    <w:rsid w:val="00BD1415"/>
    <w:rsid w:val="00BD1FD2"/>
    <w:rsid w:val="00BF2F71"/>
    <w:rsid w:val="00C22F98"/>
    <w:rsid w:val="00C34320"/>
    <w:rsid w:val="00C3452F"/>
    <w:rsid w:val="00C4125C"/>
    <w:rsid w:val="00C61A7E"/>
    <w:rsid w:val="00C924EB"/>
    <w:rsid w:val="00CB00F2"/>
    <w:rsid w:val="00CB1763"/>
    <w:rsid w:val="00CD682C"/>
    <w:rsid w:val="00D02B6B"/>
    <w:rsid w:val="00D07AE4"/>
    <w:rsid w:val="00D234AC"/>
    <w:rsid w:val="00D460C4"/>
    <w:rsid w:val="00D5265C"/>
    <w:rsid w:val="00D86694"/>
    <w:rsid w:val="00DB4DBD"/>
    <w:rsid w:val="00DD43A7"/>
    <w:rsid w:val="00DE4FB9"/>
    <w:rsid w:val="00E41189"/>
    <w:rsid w:val="00E6139F"/>
    <w:rsid w:val="00E81819"/>
    <w:rsid w:val="00EA7DCE"/>
    <w:rsid w:val="00EB0AB0"/>
    <w:rsid w:val="00EC7B82"/>
    <w:rsid w:val="00ED421A"/>
    <w:rsid w:val="00EF57F7"/>
    <w:rsid w:val="00F032DD"/>
    <w:rsid w:val="00F13018"/>
    <w:rsid w:val="00F14A8F"/>
    <w:rsid w:val="00F2385D"/>
    <w:rsid w:val="00F3796A"/>
    <w:rsid w:val="00F41953"/>
    <w:rsid w:val="00F57C20"/>
    <w:rsid w:val="00FB0AA8"/>
    <w:rsid w:val="00FB6575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298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/>
  <cp:keywords/>
  <dc:description/>
  <cp:lastModifiedBy>Adrian Skwarek (Nadleśnictwo Świdwin)</cp:lastModifiedBy>
  <cp:revision>42</cp:revision>
  <dcterms:created xsi:type="dcterms:W3CDTF">2021-07-19T15:36:00Z</dcterms:created>
  <dcterms:modified xsi:type="dcterms:W3CDTF">2026-03-13T08:16:00Z</dcterms:modified>
</cp:coreProperties>
</file>